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C6" w:rsidRDefault="00CC29C6"/>
    <w:p w:rsidR="00EF71B7" w:rsidRDefault="00EF71B7"/>
    <w:p w:rsidR="00EF71B7" w:rsidRDefault="00EF71B7" w:rsidP="00EF71B7">
      <w:r>
        <w:rPr>
          <w:b/>
          <w:bCs/>
        </w:rPr>
        <w:t>Rutine for IOP til arkiv</w:t>
      </w:r>
      <w:r>
        <w:t>:</w:t>
      </w:r>
    </w:p>
    <w:p w:rsidR="00EF71B7" w:rsidRDefault="00EF71B7" w:rsidP="00EF71B7"/>
    <w:p w:rsidR="00EF71B7" w:rsidRDefault="00EF71B7" w:rsidP="00EF71B7">
      <w:pPr>
        <w:pStyle w:val="Listeavsnitt"/>
        <w:numPr>
          <w:ilvl w:val="0"/>
          <w:numId w:val="1"/>
        </w:numPr>
      </w:pPr>
      <w:r>
        <w:t xml:space="preserve">IOP’ar  blir ikkje sendt ut til foreldre. Skulen informerer foreldre om pålogging i «Sampro» for å lese aktuell elev sin IOP. </w:t>
      </w:r>
    </w:p>
    <w:p w:rsidR="00EF71B7" w:rsidRDefault="00EF71B7" w:rsidP="00EF71B7">
      <w:pPr>
        <w:pStyle w:val="Listeavsnitt"/>
        <w:numPr>
          <w:ilvl w:val="0"/>
          <w:numId w:val="1"/>
        </w:numPr>
      </w:pPr>
      <w:r>
        <w:t>IOP- plan skal printast og leverast Dokumentsenteret for journalføring/arkivering 1 gong pr år. (</w:t>
      </w:r>
      <w:r>
        <w:rPr>
          <w:color w:val="1F497D"/>
        </w:rPr>
        <w:t>H</w:t>
      </w:r>
      <w:r>
        <w:t>aust)</w:t>
      </w:r>
    </w:p>
    <w:p w:rsidR="00EF71B7" w:rsidRDefault="00EF71B7" w:rsidP="00EF71B7">
      <w:pPr>
        <w:pStyle w:val="Listeavsnitt"/>
        <w:numPr>
          <w:ilvl w:val="0"/>
          <w:numId w:val="1"/>
        </w:numPr>
        <w:rPr>
          <w:color w:val="1F497D"/>
        </w:rPr>
      </w:pPr>
      <w:r>
        <w:t>IOP- rapport skal printast og leverast Dokumentsenteret for journalføring/arkivering 1 gong pr. år (Juni)</w:t>
      </w:r>
    </w:p>
    <w:p w:rsidR="00EF71B7" w:rsidRDefault="00EF71B7" w:rsidP="00EF71B7">
      <w:pPr>
        <w:pStyle w:val="Listeavsnitt"/>
        <w:numPr>
          <w:ilvl w:val="0"/>
          <w:numId w:val="1"/>
        </w:numPr>
      </w:pPr>
      <w:r>
        <w:t>Før levering til arkiv må skulen merke IOP- dokumenta med U eller X</w:t>
      </w:r>
      <w:r>
        <w:rPr>
          <w:color w:val="1F497D"/>
        </w:rPr>
        <w:t>:</w:t>
      </w:r>
    </w:p>
    <w:p w:rsidR="00EF71B7" w:rsidRDefault="00EF71B7" w:rsidP="00EF71B7">
      <w:pPr>
        <w:pStyle w:val="Listeavsnitt"/>
        <w:numPr>
          <w:ilvl w:val="1"/>
          <w:numId w:val="1"/>
        </w:numPr>
      </w:pPr>
      <w:r>
        <w:t xml:space="preserve">Dersom eleven er </w:t>
      </w:r>
      <w:r>
        <w:rPr>
          <w:b/>
          <w:bCs/>
        </w:rPr>
        <w:t>avslutta</w:t>
      </w:r>
      <w:r>
        <w:t xml:space="preserve"> i PPT, skal IOP’en </w:t>
      </w:r>
      <w:r>
        <w:rPr>
          <w:b/>
          <w:bCs/>
        </w:rPr>
        <w:t>merkast med X</w:t>
      </w:r>
      <w:r>
        <w:t xml:space="preserve"> og journalførast som eit X notat, i elevmappa i Websak Fokus.</w:t>
      </w:r>
    </w:p>
    <w:p w:rsidR="00EF71B7" w:rsidRDefault="00EF71B7" w:rsidP="00EF71B7">
      <w:pPr>
        <w:pStyle w:val="Listeavsnitt"/>
        <w:numPr>
          <w:ilvl w:val="1"/>
          <w:numId w:val="1"/>
        </w:numPr>
      </w:pPr>
      <w:r>
        <w:t xml:space="preserve">Dersom eleven </w:t>
      </w:r>
      <w:r>
        <w:rPr>
          <w:b/>
          <w:bCs/>
        </w:rPr>
        <w:t>ikkje</w:t>
      </w:r>
      <w:r>
        <w:t xml:space="preserve"> </w:t>
      </w:r>
      <w:r>
        <w:rPr>
          <w:b/>
          <w:bCs/>
        </w:rPr>
        <w:t>er avslutta</w:t>
      </w:r>
      <w:r>
        <w:t xml:space="preserve"> i PPT, skal IOP’en </w:t>
      </w:r>
      <w:r>
        <w:rPr>
          <w:b/>
          <w:bCs/>
        </w:rPr>
        <w:t>merkast med U</w:t>
      </w:r>
      <w:r>
        <w:t xml:space="preserve"> og journalførast som eit U (utgåande dokument) til PPT, i elevmappa i Websak Fokus. IOP’en skal i tillegg journalførast i PPT sitt fagsystem, PPI. (Visma Flyt PPT, frå januar 2018)</w:t>
      </w:r>
      <w:r>
        <w:rPr>
          <w:color w:val="1F497D"/>
        </w:rPr>
        <w:t xml:space="preserve"> </w:t>
      </w:r>
    </w:p>
    <w:p w:rsidR="00EF71B7" w:rsidRDefault="00EF71B7"/>
    <w:p w:rsidR="00EF71B7" w:rsidRDefault="00EF71B7"/>
    <w:p w:rsidR="00EF71B7" w:rsidRDefault="00EF71B7">
      <w:bookmarkStart w:id="0" w:name="_GoBack"/>
      <w:bookmarkEnd w:id="0"/>
      <w:r>
        <w:t>Revidert pr. november 2017</w:t>
      </w:r>
    </w:p>
    <w:sectPr w:rsidR="00EF7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370B4"/>
    <w:multiLevelType w:val="hybridMultilevel"/>
    <w:tmpl w:val="37BEC09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B7"/>
    <w:rsid w:val="00CC29C6"/>
    <w:rsid w:val="00E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1B7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F71B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1B7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F71B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Rydland Haukeland</dc:creator>
  <cp:lastModifiedBy>Irene Rydland Haukeland</cp:lastModifiedBy>
  <cp:revision>1</cp:revision>
  <dcterms:created xsi:type="dcterms:W3CDTF">2017-11-23T14:30:00Z</dcterms:created>
  <dcterms:modified xsi:type="dcterms:W3CDTF">2017-11-23T14:31:00Z</dcterms:modified>
</cp:coreProperties>
</file>