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26E" w:rsidRPr="006F44C2" w:rsidRDefault="00B2726E" w:rsidP="00C8578F">
      <w:pPr>
        <w:pBdr>
          <w:bottom w:val="single" w:sz="4" w:space="1" w:color="auto"/>
        </w:pBdr>
        <w:rPr>
          <w:b/>
          <w:sz w:val="24"/>
          <w:szCs w:val="24"/>
        </w:rPr>
      </w:pPr>
      <w:bookmarkStart w:id="0" w:name="_GoBack"/>
      <w:bookmarkEnd w:id="0"/>
      <w:r w:rsidRPr="006F44C2">
        <w:rPr>
          <w:b/>
          <w:sz w:val="24"/>
          <w:szCs w:val="24"/>
        </w:rPr>
        <w:t xml:space="preserve">ANBUD </w:t>
      </w:r>
    </w:p>
    <w:p w:rsidR="00800548" w:rsidRPr="006F44C2" w:rsidRDefault="00B2726E" w:rsidP="00C8578F">
      <w:pPr>
        <w:pBdr>
          <w:bottom w:val="single" w:sz="4" w:space="1" w:color="auto"/>
        </w:pBdr>
        <w:rPr>
          <w:b/>
          <w:sz w:val="24"/>
          <w:szCs w:val="24"/>
        </w:rPr>
      </w:pPr>
      <w:r w:rsidRPr="006F44C2">
        <w:rPr>
          <w:b/>
          <w:sz w:val="24"/>
          <w:szCs w:val="24"/>
        </w:rPr>
        <w:t>RUTINE VED BRUK AV INNKJØPSSYSTEMET MERCELL</w:t>
      </w:r>
    </w:p>
    <w:p w:rsidR="00B2726E" w:rsidRDefault="00B2726E"/>
    <w:p w:rsidR="00B2726E" w:rsidRDefault="00D74EFF" w:rsidP="006E2CB7">
      <w:pPr>
        <w:pStyle w:val="Listeavsnitt"/>
        <w:numPr>
          <w:ilvl w:val="0"/>
          <w:numId w:val="2"/>
        </w:numPr>
      </w:pPr>
      <w:r>
        <w:t>A</w:t>
      </w:r>
      <w:r w:rsidR="00B2726E">
        <w:t>nbud skal fra 01.07.2018-31.12.18 gå via Mercell</w:t>
      </w:r>
      <w:r w:rsidR="006E2CB7">
        <w:t xml:space="preserve"> – fra 01.01.19 </w:t>
      </w:r>
      <w:r>
        <w:t xml:space="preserve">EU-Supply via </w:t>
      </w:r>
      <w:r w:rsidR="006E2CB7">
        <w:t>OFA-samarbeid</w:t>
      </w:r>
    </w:p>
    <w:p w:rsidR="00B2726E" w:rsidRDefault="00D74EFF" w:rsidP="006E2CB7">
      <w:pPr>
        <w:pStyle w:val="Listeavsnitt"/>
        <w:numPr>
          <w:ilvl w:val="0"/>
          <w:numId w:val="2"/>
        </w:numPr>
      </w:pPr>
      <w:r>
        <w:t xml:space="preserve">Det er p.t. </w:t>
      </w:r>
      <w:r w:rsidR="00B2726E">
        <w:t>ingen integrasjon mellom Mercell og arkivsystemet P360</w:t>
      </w:r>
    </w:p>
    <w:p w:rsidR="00243A20" w:rsidRPr="00A0051D" w:rsidRDefault="00D74EFF" w:rsidP="00243A20">
      <w:pPr>
        <w:pStyle w:val="Listeavsnitt"/>
        <w:numPr>
          <w:ilvl w:val="0"/>
          <w:numId w:val="2"/>
        </w:numPr>
        <w:rPr>
          <w:b/>
        </w:rPr>
      </w:pPr>
      <w:r>
        <w:rPr>
          <w:b/>
        </w:rPr>
        <w:t>T</w:t>
      </w:r>
      <w:r w:rsidR="00243A20" w:rsidRPr="00A0051D">
        <w:rPr>
          <w:b/>
        </w:rPr>
        <w:t>ilbudsdokumenter og annen korrespondanse i saken er saksdokumenter</w:t>
      </w:r>
    </w:p>
    <w:p w:rsidR="00B2726E" w:rsidRPr="00A0051D" w:rsidRDefault="00D74EFF" w:rsidP="006E2CB7">
      <w:pPr>
        <w:pStyle w:val="Listeavsnitt"/>
        <w:numPr>
          <w:ilvl w:val="0"/>
          <w:numId w:val="2"/>
        </w:numPr>
        <w:rPr>
          <w:b/>
        </w:rPr>
      </w:pPr>
      <w:r>
        <w:rPr>
          <w:b/>
        </w:rPr>
        <w:t>K</w:t>
      </w:r>
      <w:r w:rsidR="00B2726E" w:rsidRPr="00A0051D">
        <w:rPr>
          <w:b/>
        </w:rPr>
        <w:t>rav til journalføring slik at allmennheten får innsyn – offentlighetsloven gjelder</w:t>
      </w:r>
      <w:r w:rsidR="006E2CB7" w:rsidRPr="00A0051D">
        <w:rPr>
          <w:b/>
        </w:rPr>
        <w:t>!</w:t>
      </w:r>
    </w:p>
    <w:p w:rsidR="00B2726E" w:rsidRPr="00A0051D" w:rsidRDefault="00D74EFF" w:rsidP="006E2CB7">
      <w:pPr>
        <w:pStyle w:val="Listeavsnitt"/>
        <w:numPr>
          <w:ilvl w:val="0"/>
          <w:numId w:val="2"/>
        </w:numPr>
        <w:rPr>
          <w:b/>
        </w:rPr>
      </w:pPr>
      <w:r>
        <w:rPr>
          <w:b/>
        </w:rPr>
        <w:t>K</w:t>
      </w:r>
      <w:r w:rsidR="00B2726E" w:rsidRPr="00A0051D">
        <w:rPr>
          <w:b/>
        </w:rPr>
        <w:t>rav til journalføring gjelder også når anbud går via konsulent</w:t>
      </w:r>
    </w:p>
    <w:p w:rsidR="00B2726E" w:rsidRDefault="00B2726E"/>
    <w:p w:rsidR="00C8578F" w:rsidRDefault="00C8578F"/>
    <w:p w:rsidR="00B2726E" w:rsidRPr="00F93FAE" w:rsidRDefault="00B2726E">
      <w:pPr>
        <w:rPr>
          <w:b/>
        </w:rPr>
      </w:pPr>
      <w:r w:rsidRPr="00F93FAE">
        <w:rPr>
          <w:b/>
        </w:rPr>
        <w:t>1. OPPRETTE NY ANBUDSSAK I P360</w:t>
      </w:r>
    </w:p>
    <w:p w:rsidR="00B2726E" w:rsidRDefault="00B2726E">
      <w:r>
        <w:t>Dette gjøres før eller parallelt med at sak i Mercell startes.</w:t>
      </w:r>
      <w:r w:rsidR="00514A39">
        <w:t xml:space="preserve"> Egen rutine for bruk av Mercell.</w:t>
      </w:r>
    </w:p>
    <w:p w:rsidR="006E2CB7" w:rsidRDefault="00F93FAE">
      <w:r>
        <w:t xml:space="preserve">Saksbehandler kontakter </w:t>
      </w:r>
      <w:hyperlink r:id="rId8" w:history="1">
        <w:r w:rsidRPr="00E9296D">
          <w:rPr>
            <w:rStyle w:val="Hyperkobling"/>
          </w:rPr>
          <w:t>post@vennesla.kommune.no</w:t>
        </w:r>
      </w:hyperlink>
      <w:r>
        <w:t xml:space="preserve"> for oppretting av ny sak i P360. Anbudsutlysningen vedlegges i mailen</w:t>
      </w:r>
      <w:r w:rsidR="00293599">
        <w:t>, evt. kan saksbehandler laste denne inn selv i saken</w:t>
      </w:r>
      <w:r>
        <w:t>.</w:t>
      </w:r>
    </w:p>
    <w:p w:rsidR="00F93FAE" w:rsidRDefault="00D74EFF" w:rsidP="00F93FAE">
      <w:pPr>
        <w:pStyle w:val="Listeavsnitt"/>
        <w:numPr>
          <w:ilvl w:val="0"/>
          <w:numId w:val="1"/>
        </w:numPr>
      </w:pPr>
      <w:r>
        <w:t>U</w:t>
      </w:r>
      <w:r w:rsidR="00F93FAE">
        <w:t>tlysning/anbud legges inn som x-notat uten mottaker</w:t>
      </w:r>
    </w:p>
    <w:p w:rsidR="00F93FAE" w:rsidRDefault="00D74EFF" w:rsidP="00F93FAE">
      <w:pPr>
        <w:pStyle w:val="Listeavsnitt"/>
        <w:numPr>
          <w:ilvl w:val="0"/>
          <w:numId w:val="1"/>
        </w:numPr>
      </w:pPr>
      <w:r>
        <w:t>P</w:t>
      </w:r>
      <w:r w:rsidR="00F93FAE">
        <w:t>olitisk vedtak e.l. legges inn på samme måte, evt. henvisning i anbudssaken til vedtaket</w:t>
      </w:r>
    </w:p>
    <w:p w:rsidR="00F93FAE" w:rsidRDefault="00F93FAE"/>
    <w:p w:rsidR="006E2CB7" w:rsidRPr="00F93FAE" w:rsidRDefault="006E2CB7">
      <w:pPr>
        <w:rPr>
          <w:b/>
        </w:rPr>
      </w:pPr>
      <w:r w:rsidRPr="00F93FAE">
        <w:rPr>
          <w:b/>
        </w:rPr>
        <w:t>2. ANBUDSFRISTEN ER UTE</w:t>
      </w:r>
    </w:p>
    <w:p w:rsidR="006E2CB7" w:rsidRDefault="006E2CB7">
      <w:r>
        <w:t xml:space="preserve">Innkomne tilbud lastes </w:t>
      </w:r>
      <w:r w:rsidR="00D74EFF">
        <w:t>over fra Mercell til P360 (lastes ned som zip-fil</w:t>
      </w:r>
      <w:r>
        <w:t>, lagre</w:t>
      </w:r>
      <w:r w:rsidR="00A0051D">
        <w:t xml:space="preserve"> og </w:t>
      </w:r>
      <w:r>
        <w:t>pakk</w:t>
      </w:r>
      <w:r w:rsidR="00D74EFF">
        <w:t xml:space="preserve"> </w:t>
      </w:r>
      <w:r>
        <w:t>ut</w:t>
      </w:r>
      <w:r w:rsidR="00A0051D">
        <w:t xml:space="preserve"> zip-fil, arkiver</w:t>
      </w:r>
      <w:r>
        <w:t xml:space="preserve"> i P360). </w:t>
      </w:r>
    </w:p>
    <w:p w:rsidR="006E2CB7" w:rsidRDefault="006E2CB7">
      <w:r>
        <w:t>Forhandlingsdokumenter, klager, svar, osv. lastes også over fra Mercell til P360.</w:t>
      </w:r>
    </w:p>
    <w:p w:rsidR="00AD79FA" w:rsidRDefault="006E2CB7">
      <w:r>
        <w:t xml:space="preserve">Dette gjøres av saksbehandler. </w:t>
      </w:r>
      <w:r w:rsidR="00AD79FA">
        <w:t>D</w:t>
      </w:r>
      <w:r>
        <w:t>okumente</w:t>
      </w:r>
      <w:r w:rsidR="00AD79FA">
        <w:t>ne vil være av type I eller U</w:t>
      </w:r>
      <w:r>
        <w:t xml:space="preserve">. </w:t>
      </w:r>
    </w:p>
    <w:p w:rsidR="00F93FAE" w:rsidRDefault="00F93FAE"/>
    <w:p w:rsidR="00F93FAE" w:rsidRDefault="00F93FAE">
      <w:r>
        <w:t xml:space="preserve">Anskaffelsesprotokoll ved «åpning» av anbud </w:t>
      </w:r>
      <w:r w:rsidR="00536C35">
        <w:t xml:space="preserve">journalføres og </w:t>
      </w:r>
      <w:r>
        <w:t>arkiveres i P360 som X-notat, eller som N-notat dersom det skal videre til overordnet. Dokumentet skjermes med offl. § 5</w:t>
      </w:r>
      <w:r w:rsidR="00293599">
        <w:t>, 3. ledd</w:t>
      </w:r>
      <w:r>
        <w:t>.</w:t>
      </w:r>
    </w:p>
    <w:p w:rsidR="00F93FAE" w:rsidRDefault="00F93FAE"/>
    <w:p w:rsidR="001F2463" w:rsidRDefault="001F2463">
      <w:r>
        <w:t xml:space="preserve">Følgende dokumenter fra alle tilbyderne </w:t>
      </w:r>
      <w:r w:rsidRPr="00F93FAE">
        <w:rPr>
          <w:b/>
        </w:rPr>
        <w:t>skal</w:t>
      </w:r>
      <w:r>
        <w:t xml:space="preserve"> </w:t>
      </w:r>
      <w:r w:rsidR="00536C35">
        <w:t>journalføres</w:t>
      </w:r>
      <w:r>
        <w:t xml:space="preserve"> i P360</w:t>
      </w:r>
      <w:r w:rsidR="00F93FAE">
        <w:t xml:space="preserve"> – dokumenttype I</w:t>
      </w:r>
      <w:r>
        <w:t>:</w:t>
      </w:r>
    </w:p>
    <w:p w:rsidR="000625A0" w:rsidRPr="000625A0" w:rsidRDefault="00236C19">
      <w:pPr>
        <w:rPr>
          <w:color w:val="FF0000"/>
        </w:rPr>
      </w:pPr>
      <w:r>
        <w:rPr>
          <w:color w:val="FF0000"/>
        </w:rPr>
        <w:t>NB! Dokumentasjonskravet kan variere etter størrelsen på anbudet</w:t>
      </w:r>
    </w:p>
    <w:p w:rsidR="001F2463" w:rsidRDefault="001F2463" w:rsidP="00F93FAE">
      <w:pPr>
        <w:pStyle w:val="Listeavsnitt"/>
        <w:numPr>
          <w:ilvl w:val="0"/>
          <w:numId w:val="3"/>
        </w:numPr>
      </w:pPr>
      <w:r>
        <w:t>tilbud</w:t>
      </w:r>
      <w:r w:rsidR="000414A5">
        <w:t>sforside</w:t>
      </w:r>
      <w:r w:rsidR="00272ABF">
        <w:t xml:space="preserve"> med prisskjema</w:t>
      </w:r>
    </w:p>
    <w:p w:rsidR="00236C19" w:rsidRDefault="00236C19" w:rsidP="00236C19">
      <w:pPr>
        <w:ind w:left="360"/>
      </w:pPr>
      <w:r>
        <w:t>Og dersom det er krav om det:</w:t>
      </w:r>
    </w:p>
    <w:p w:rsidR="001F2463" w:rsidRDefault="00A2088D" w:rsidP="00236C19">
      <w:pPr>
        <w:pStyle w:val="Listeavsnitt"/>
        <w:numPr>
          <w:ilvl w:val="0"/>
          <w:numId w:val="3"/>
        </w:numPr>
      </w:pPr>
      <w:r>
        <w:t>skatte</w:t>
      </w:r>
      <w:r w:rsidR="001F2463">
        <w:t>attest</w:t>
      </w:r>
    </w:p>
    <w:p w:rsidR="00A2088D" w:rsidRDefault="00A2088D" w:rsidP="00236C19">
      <w:pPr>
        <w:pStyle w:val="Listeavsnitt"/>
        <w:numPr>
          <w:ilvl w:val="0"/>
          <w:numId w:val="3"/>
        </w:numPr>
      </w:pPr>
      <w:r>
        <w:t>ESPD-skjema</w:t>
      </w:r>
    </w:p>
    <w:p w:rsidR="00F93FAE" w:rsidRDefault="00F93FAE"/>
    <w:p w:rsidR="00236C19" w:rsidRDefault="00236C19">
      <w:r>
        <w:t>(Attest skatt og mva skal kun innhentes for den tilbyder som velges.)</w:t>
      </w:r>
    </w:p>
    <w:p w:rsidR="00236C19" w:rsidRDefault="00236C19"/>
    <w:p w:rsidR="00F93FAE" w:rsidRDefault="00F93FAE">
      <w:r>
        <w:t xml:space="preserve">Når tilbyder er valgt skal </w:t>
      </w:r>
      <w:r w:rsidRPr="00F93FAE">
        <w:rPr>
          <w:b/>
        </w:rPr>
        <w:t>alle dokumenter fra valgt tilbyder</w:t>
      </w:r>
      <w:r>
        <w:t xml:space="preserve"> </w:t>
      </w:r>
      <w:r w:rsidR="00536C35">
        <w:t>journalføres</w:t>
      </w:r>
      <w:r>
        <w:t xml:space="preserve"> i P360.</w:t>
      </w:r>
    </w:p>
    <w:p w:rsidR="006E2CB7" w:rsidRDefault="006E2CB7">
      <w:r>
        <w:t>Husk skjerming av dokumenter</w:t>
      </w:r>
      <w:r w:rsidR="00F93FAE">
        <w:t xml:space="preserve"> pga. konkurransehensyn – offl. § 23</w:t>
      </w:r>
      <w:r>
        <w:t>!</w:t>
      </w:r>
    </w:p>
    <w:p w:rsidR="006E2CB7" w:rsidRDefault="006E2CB7">
      <w:r>
        <w:t>Ingen grunn til å skjerme avsender/mottaker når anbudsfristen er ute.</w:t>
      </w:r>
    </w:p>
    <w:p w:rsidR="006E2CB7" w:rsidRDefault="006E2CB7"/>
    <w:p w:rsidR="00EC4ED7" w:rsidRDefault="00EC4ED7">
      <w:r>
        <w:t>Utgående (U) brev om resultat av konkurransen til de tilbydere som ikke er valgt, skjermes ikke.</w:t>
      </w:r>
    </w:p>
    <w:p w:rsidR="00EC4ED7" w:rsidRDefault="00EC4ED7"/>
    <w:p w:rsidR="007C65F3" w:rsidRDefault="007C65F3">
      <w:r>
        <w:t xml:space="preserve">Inngått avtale (I) med tilbyder journalføres og arkiveres i P360. </w:t>
      </w:r>
      <w:r w:rsidR="00A0051D">
        <w:t xml:space="preserve">Denne skjermes ofte. </w:t>
      </w:r>
    </w:p>
    <w:p w:rsidR="007C65F3" w:rsidRDefault="007C65F3"/>
    <w:p w:rsidR="00236C19" w:rsidRDefault="00236C19">
      <w:pPr>
        <w:rPr>
          <w:b/>
        </w:rPr>
      </w:pPr>
    </w:p>
    <w:p w:rsidR="00236C19" w:rsidRDefault="00236C19">
      <w:pPr>
        <w:rPr>
          <w:b/>
        </w:rPr>
      </w:pPr>
    </w:p>
    <w:p w:rsidR="007C65F3" w:rsidRPr="00F96CFF" w:rsidRDefault="007C65F3">
      <w:pPr>
        <w:rPr>
          <w:b/>
        </w:rPr>
      </w:pPr>
      <w:r w:rsidRPr="00F96CFF">
        <w:rPr>
          <w:b/>
        </w:rPr>
        <w:t>3. ANNET</w:t>
      </w:r>
    </w:p>
    <w:p w:rsidR="006E2CB7" w:rsidRDefault="006E2CB7">
      <w:r>
        <w:t xml:space="preserve">Saksbehandler/ansvarlig for anbudet i Mercell vil få mail når det skjer noe i anbudssaken (kommer inn tilbud, klage, osv). </w:t>
      </w:r>
      <w:r w:rsidR="00A0051D">
        <w:t xml:space="preserve"> Da er det viktig at dokumentene arkiveres i P360.</w:t>
      </w:r>
    </w:p>
    <w:p w:rsidR="006E2CB7" w:rsidRDefault="006E2CB7"/>
    <w:p w:rsidR="00EC4ED7" w:rsidRPr="00514A39" w:rsidRDefault="00EC4ED7">
      <w:pPr>
        <w:rPr>
          <w:b/>
        </w:rPr>
      </w:pPr>
      <w:r w:rsidRPr="00514A39">
        <w:rPr>
          <w:b/>
        </w:rPr>
        <w:t>Krav om bevaring:</w:t>
      </w:r>
    </w:p>
    <w:p w:rsidR="006E2CB7" w:rsidRDefault="00EC4ED7" w:rsidP="00EC4ED7">
      <w:pPr>
        <w:pStyle w:val="Listeavsnitt"/>
        <w:numPr>
          <w:ilvl w:val="0"/>
          <w:numId w:val="4"/>
        </w:numPr>
      </w:pPr>
      <w:r>
        <w:t xml:space="preserve">Alle tilbud fra tilbydere som ikke blir valgt skal oppbevares i sin helhet minimum 6 mnd. </w:t>
      </w:r>
      <w:r w:rsidR="004C685F">
        <w:t xml:space="preserve">etter at klagefristen er ute (ca. 10 mnd. v/klage). </w:t>
      </w:r>
      <w:r>
        <w:t>Ingen krav til godkjent arkivsystem = Mercell.</w:t>
      </w:r>
    </w:p>
    <w:p w:rsidR="00EC4ED7" w:rsidRDefault="00EC4ED7" w:rsidP="00EC4ED7">
      <w:pPr>
        <w:pStyle w:val="Listeavsnitt"/>
        <w:numPr>
          <w:ilvl w:val="0"/>
          <w:numId w:val="4"/>
        </w:numPr>
      </w:pPr>
      <w:r>
        <w:t>Tilbud fra valgt tilbyder skal bevares i sin helhet for alltid i godkjent Noark arkivsystem = P360.</w:t>
      </w:r>
    </w:p>
    <w:p w:rsidR="00514A39" w:rsidRDefault="00514A39" w:rsidP="00514A39"/>
    <w:p w:rsidR="00514A39" w:rsidRPr="00514A39" w:rsidRDefault="00514A39" w:rsidP="00514A39">
      <w:pPr>
        <w:rPr>
          <w:b/>
        </w:rPr>
      </w:pPr>
      <w:r w:rsidRPr="00514A39">
        <w:rPr>
          <w:b/>
        </w:rPr>
        <w:t>Anbud i regi av Knutepunkt Sørlandet:</w:t>
      </w:r>
    </w:p>
    <w:p w:rsidR="00514A39" w:rsidRDefault="00514A39" w:rsidP="00514A39">
      <w:r>
        <w:t>Anbud der Vennesla kommune tilslutter seg en rammeavtale som inngås av Knutepunkt Sørlandet – innkjøp</w:t>
      </w:r>
      <w:r w:rsidR="00A0051D">
        <w:t>,</w:t>
      </w:r>
      <w:r>
        <w:t xml:space="preserve"> har egen rutine. I slike tilfeller har Kristiansand kommune arkivplikten. Vennesla kommune må likevel synliggjøre dette overfor offentligheten i egne postlister og arkivsystemet P360.</w:t>
      </w:r>
    </w:p>
    <w:p w:rsidR="00514A39" w:rsidRDefault="00514A39" w:rsidP="00514A39"/>
    <w:p w:rsidR="00514A39" w:rsidRDefault="00514A39" w:rsidP="00514A39">
      <w:r>
        <w:t xml:space="preserve">Ved tilslutning til rammeavtale signerer Vennesla kommune en avtale som gir Kristiansand kommune fullmakt til å inngå avtale med valgt leverandør.  På bakgrunn av fullmakten opprettes det en sak i P360 med tittelen «Knutepunkt Sørlandet – rammeavtale for ……………….» hvor fullmakten legges inn som et utgående dokument U med samme tittel som sakstittel. Innkjøpsansvarlig i kommunen tar kontakt med </w:t>
      </w:r>
      <w:hyperlink r:id="rId9" w:history="1">
        <w:r w:rsidRPr="00E9296D">
          <w:rPr>
            <w:rStyle w:val="Hyperkobling"/>
          </w:rPr>
          <w:t>post@vennesla.kommune.no</w:t>
        </w:r>
      </w:hyperlink>
      <w:r>
        <w:t xml:space="preserve"> for å få opprettet ny sak.</w:t>
      </w:r>
    </w:p>
    <w:p w:rsidR="00514A39" w:rsidRDefault="00514A39" w:rsidP="00514A39"/>
    <w:p w:rsidR="00A0051D" w:rsidRPr="002A7FF9" w:rsidRDefault="00A3119F" w:rsidP="00A0051D">
      <w:pPr>
        <w:rPr>
          <w:b/>
        </w:rPr>
      </w:pPr>
      <w:r>
        <w:rPr>
          <w:b/>
        </w:rPr>
        <w:t>Når innleid konsulent er ansvarlig for kommunalt anbud</w:t>
      </w:r>
      <w:r w:rsidR="00A0051D" w:rsidRPr="002A7FF9">
        <w:rPr>
          <w:b/>
        </w:rPr>
        <w:t>:</w:t>
      </w:r>
    </w:p>
    <w:p w:rsidR="00A0051D" w:rsidRDefault="00A0051D" w:rsidP="00A0051D">
      <w:r>
        <w:t>Når</w:t>
      </w:r>
      <w:r w:rsidR="00A3119F">
        <w:t xml:space="preserve"> innleide</w:t>
      </w:r>
      <w:r>
        <w:t xml:space="preserve"> konsulenter er ansvarlig for kommunalt anbud gjelder arkiverings- og journalførings</w:t>
      </w:r>
      <w:r w:rsidR="00A3119F">
        <w:t>-</w:t>
      </w:r>
      <w:r>
        <w:t>plikten på lik linje med når kommunen selv står for anbudet. Det er derfor viktig at den som er konsulentens kontaktperson i kommunen sørger for at dokumenter i anbudsprosessen arkiveres og journalføres i P360. Dette krever at den</w:t>
      </w:r>
      <w:r w:rsidR="00A2088D">
        <w:t xml:space="preserve"> </w:t>
      </w:r>
      <w:r>
        <w:t>ansatte har tilgang til saken i Mercell og er jevnlig innom i systemet</w:t>
      </w:r>
      <w:r w:rsidR="00A3119F">
        <w:t xml:space="preserve"> for å hente ut dokumentasjon</w:t>
      </w:r>
      <w:r>
        <w:t>.</w:t>
      </w:r>
    </w:p>
    <w:p w:rsidR="00F96CFF" w:rsidRDefault="00F96CFF" w:rsidP="00F96CFF"/>
    <w:p w:rsidR="00272ABF" w:rsidRDefault="00272ABF" w:rsidP="00F96CFF">
      <w:pPr>
        <w:rPr>
          <w:b/>
        </w:rPr>
      </w:pPr>
    </w:p>
    <w:p w:rsidR="00272ABF" w:rsidRDefault="00272ABF" w:rsidP="00F96CFF">
      <w:pPr>
        <w:rPr>
          <w:b/>
        </w:rPr>
      </w:pPr>
    </w:p>
    <w:p w:rsidR="00CE7FC6" w:rsidRDefault="00CE7FC6">
      <w:pPr>
        <w:rPr>
          <w:b/>
        </w:rPr>
      </w:pPr>
      <w:r>
        <w:rPr>
          <w:b/>
        </w:rPr>
        <w:br w:type="page"/>
      </w:r>
    </w:p>
    <w:p w:rsidR="006F44C2" w:rsidRPr="006F44C2" w:rsidRDefault="006F44C2" w:rsidP="00F96CFF">
      <w:pPr>
        <w:rPr>
          <w:b/>
        </w:rPr>
      </w:pPr>
      <w:r w:rsidRPr="006F44C2">
        <w:rPr>
          <w:b/>
        </w:rPr>
        <w:lastRenderedPageBreak/>
        <w:t>4. ANBUDSPROSESSEN OG DOKUMENTOVERSIKT</w:t>
      </w:r>
    </w:p>
    <w:p w:rsidR="00272ABF" w:rsidRDefault="00272ABF" w:rsidP="00F96CF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02"/>
        <w:gridCol w:w="1585"/>
        <w:gridCol w:w="1108"/>
        <w:gridCol w:w="3793"/>
      </w:tblGrid>
      <w:tr w:rsidR="00514A39" w:rsidTr="00D65084">
        <w:tc>
          <w:tcPr>
            <w:tcW w:w="2802" w:type="dxa"/>
            <w:shd w:val="clear" w:color="auto" w:fill="D9D9D9" w:themeFill="background1" w:themeFillShade="D9"/>
          </w:tcPr>
          <w:p w:rsidR="00F96CFF" w:rsidRDefault="00F96CFF" w:rsidP="00F96CFF">
            <w:r>
              <w:t>Anbudsprosess</w:t>
            </w:r>
          </w:p>
        </w:tc>
        <w:tc>
          <w:tcPr>
            <w:tcW w:w="1585" w:type="dxa"/>
            <w:shd w:val="clear" w:color="auto" w:fill="D9D9D9" w:themeFill="background1" w:themeFillShade="D9"/>
          </w:tcPr>
          <w:p w:rsidR="00F96CFF" w:rsidRDefault="00D65084" w:rsidP="000414A5">
            <w:r>
              <w:t>O</w:t>
            </w:r>
            <w:r w:rsidR="00F96CFF">
              <w:t>ffl</w:t>
            </w:r>
            <w:r w:rsidR="000414A5">
              <w:t>./skjerming</w:t>
            </w:r>
          </w:p>
        </w:tc>
        <w:tc>
          <w:tcPr>
            <w:tcW w:w="1108" w:type="dxa"/>
            <w:shd w:val="clear" w:color="auto" w:fill="D9D9D9" w:themeFill="background1" w:themeFillShade="D9"/>
          </w:tcPr>
          <w:p w:rsidR="00F96CFF" w:rsidRDefault="00F96CFF" w:rsidP="00F96CFF">
            <w:r>
              <w:t>Dok. type</w:t>
            </w:r>
          </w:p>
        </w:tc>
        <w:tc>
          <w:tcPr>
            <w:tcW w:w="3793" w:type="dxa"/>
            <w:shd w:val="clear" w:color="auto" w:fill="D9D9D9" w:themeFill="background1" w:themeFillShade="D9"/>
          </w:tcPr>
          <w:p w:rsidR="00F96CFF" w:rsidRDefault="00F96CFF" w:rsidP="00F96CFF">
            <w:r>
              <w:t>Kommentar</w:t>
            </w:r>
          </w:p>
        </w:tc>
      </w:tr>
      <w:tr w:rsidR="00514A39" w:rsidTr="00D65084">
        <w:tc>
          <w:tcPr>
            <w:tcW w:w="2802" w:type="dxa"/>
          </w:tcPr>
          <w:p w:rsidR="00F96CFF" w:rsidRDefault="00F96CFF" w:rsidP="00F96CFF">
            <w:r>
              <w:t>Oppretting av anbudssak</w:t>
            </w:r>
          </w:p>
        </w:tc>
        <w:tc>
          <w:tcPr>
            <w:tcW w:w="1585" w:type="dxa"/>
          </w:tcPr>
          <w:p w:rsidR="00F96CFF" w:rsidRDefault="00F96CFF" w:rsidP="00F96CFF"/>
        </w:tc>
        <w:tc>
          <w:tcPr>
            <w:tcW w:w="1108" w:type="dxa"/>
          </w:tcPr>
          <w:p w:rsidR="00F96CFF" w:rsidRDefault="00F96CFF" w:rsidP="00F96CFF"/>
        </w:tc>
        <w:tc>
          <w:tcPr>
            <w:tcW w:w="3793" w:type="dxa"/>
          </w:tcPr>
          <w:p w:rsidR="00F96CFF" w:rsidRDefault="00F96CFF" w:rsidP="00F96CFF">
            <w:r>
              <w:t xml:space="preserve">Send til </w:t>
            </w:r>
            <w:hyperlink r:id="rId10" w:history="1">
              <w:r w:rsidRPr="00E9296D">
                <w:rPr>
                  <w:rStyle w:val="Hyperkobling"/>
                </w:rPr>
                <w:t>post@vennesla.kommune.no</w:t>
              </w:r>
            </w:hyperlink>
            <w:r>
              <w:t xml:space="preserve"> vedlagt utlysning</w:t>
            </w:r>
          </w:p>
        </w:tc>
      </w:tr>
      <w:tr w:rsidR="00236C19" w:rsidTr="00D65084">
        <w:tc>
          <w:tcPr>
            <w:tcW w:w="2802" w:type="dxa"/>
          </w:tcPr>
          <w:p w:rsidR="00236C19" w:rsidRDefault="00236C19" w:rsidP="00F96CFF">
            <w:r>
              <w:t xml:space="preserve">Verdivurdering av </w:t>
            </w:r>
            <w:r w:rsidR="00CE7FC6">
              <w:t>anskaffelsen/kontrakten</w:t>
            </w:r>
          </w:p>
        </w:tc>
        <w:tc>
          <w:tcPr>
            <w:tcW w:w="1585" w:type="dxa"/>
          </w:tcPr>
          <w:p w:rsidR="00236C19" w:rsidRDefault="00CE7FC6" w:rsidP="00F96CFF">
            <w:r>
              <w:t>§23, 3. ledd</w:t>
            </w:r>
          </w:p>
        </w:tc>
        <w:tc>
          <w:tcPr>
            <w:tcW w:w="1108" w:type="dxa"/>
          </w:tcPr>
          <w:p w:rsidR="00236C19" w:rsidRDefault="00CE7FC6" w:rsidP="00F96CFF">
            <w:r>
              <w:t>X-notat</w:t>
            </w:r>
          </w:p>
        </w:tc>
        <w:tc>
          <w:tcPr>
            <w:tcW w:w="3793" w:type="dxa"/>
          </w:tcPr>
          <w:p w:rsidR="00236C19" w:rsidRDefault="00CE7FC6" w:rsidP="00F96CFF">
            <w:r>
              <w:t>Pålagt oppgave ihht. anskaffelses-regelverket.</w:t>
            </w:r>
          </w:p>
        </w:tc>
      </w:tr>
      <w:tr w:rsidR="00D65084" w:rsidTr="00D65084">
        <w:tc>
          <w:tcPr>
            <w:tcW w:w="2802" w:type="dxa"/>
          </w:tcPr>
          <w:p w:rsidR="00D65084" w:rsidRDefault="00D65084" w:rsidP="00F96CFF">
            <w:r>
              <w:t>Tilbudsgrunnlag</w:t>
            </w:r>
          </w:p>
        </w:tc>
        <w:tc>
          <w:tcPr>
            <w:tcW w:w="1585" w:type="dxa"/>
          </w:tcPr>
          <w:p w:rsidR="00D65084" w:rsidRDefault="00D65084" w:rsidP="00F96CFF"/>
        </w:tc>
        <w:tc>
          <w:tcPr>
            <w:tcW w:w="1108" w:type="dxa"/>
          </w:tcPr>
          <w:p w:rsidR="00D65084" w:rsidRDefault="00D65084" w:rsidP="00F96CFF">
            <w:r>
              <w:t>X-notat</w:t>
            </w:r>
          </w:p>
        </w:tc>
        <w:tc>
          <w:tcPr>
            <w:tcW w:w="3793" w:type="dxa"/>
          </w:tcPr>
          <w:p w:rsidR="00D65084" w:rsidRDefault="00D65084" w:rsidP="00F96CFF"/>
        </w:tc>
      </w:tr>
      <w:tr w:rsidR="00514A39" w:rsidTr="00D65084">
        <w:tc>
          <w:tcPr>
            <w:tcW w:w="2802" w:type="dxa"/>
          </w:tcPr>
          <w:p w:rsidR="00F96CFF" w:rsidRDefault="00F96CFF" w:rsidP="00F96CFF">
            <w:r>
              <w:t>Kunngjøring/annonse av anbud (Doffin, Fvn, osv)</w:t>
            </w:r>
          </w:p>
        </w:tc>
        <w:tc>
          <w:tcPr>
            <w:tcW w:w="1585" w:type="dxa"/>
          </w:tcPr>
          <w:p w:rsidR="00F96CFF" w:rsidRDefault="00F96CFF" w:rsidP="00F96CFF"/>
        </w:tc>
        <w:tc>
          <w:tcPr>
            <w:tcW w:w="1108" w:type="dxa"/>
          </w:tcPr>
          <w:p w:rsidR="00F96CFF" w:rsidRDefault="00D65084" w:rsidP="00F96CFF">
            <w:r>
              <w:t>U</w:t>
            </w:r>
          </w:p>
        </w:tc>
        <w:tc>
          <w:tcPr>
            <w:tcW w:w="3793" w:type="dxa"/>
          </w:tcPr>
          <w:p w:rsidR="00F96CFF" w:rsidRDefault="00F96CFF" w:rsidP="00F96CFF"/>
        </w:tc>
      </w:tr>
      <w:tr w:rsidR="00514A39" w:rsidTr="00D65084">
        <w:tc>
          <w:tcPr>
            <w:tcW w:w="2802" w:type="dxa"/>
          </w:tcPr>
          <w:p w:rsidR="00F96CFF" w:rsidRDefault="00F96CFF" w:rsidP="00F96CFF">
            <w:r>
              <w:t>Liste over påmeldte til anbudet</w:t>
            </w:r>
          </w:p>
        </w:tc>
        <w:tc>
          <w:tcPr>
            <w:tcW w:w="1585" w:type="dxa"/>
          </w:tcPr>
          <w:p w:rsidR="00F96CFF" w:rsidRDefault="00F96CFF" w:rsidP="00F96CFF"/>
        </w:tc>
        <w:tc>
          <w:tcPr>
            <w:tcW w:w="1108" w:type="dxa"/>
          </w:tcPr>
          <w:p w:rsidR="00F96CFF" w:rsidRDefault="00F96CFF" w:rsidP="00F96CFF">
            <w:r>
              <w:t>N-notat</w:t>
            </w:r>
          </w:p>
        </w:tc>
        <w:tc>
          <w:tcPr>
            <w:tcW w:w="3793" w:type="dxa"/>
          </w:tcPr>
          <w:p w:rsidR="00F96CFF" w:rsidRDefault="00CE7FC6" w:rsidP="00CE7FC6">
            <w:r w:rsidRPr="00CE7FC6">
              <w:t xml:space="preserve">Dette </w:t>
            </w:r>
            <w:r w:rsidR="00D65084" w:rsidRPr="00CE7FC6">
              <w:t>Dokumenteres anskaffelses-protokollen</w:t>
            </w:r>
            <w:r w:rsidRPr="00CE7FC6">
              <w:t>.</w:t>
            </w:r>
          </w:p>
        </w:tc>
      </w:tr>
      <w:tr w:rsidR="00F96CFF" w:rsidTr="00D65084">
        <w:tc>
          <w:tcPr>
            <w:tcW w:w="2802" w:type="dxa"/>
          </w:tcPr>
          <w:p w:rsidR="00F96CFF" w:rsidRDefault="00F96CFF" w:rsidP="00F96CFF">
            <w:r>
              <w:t>Liste over pre-kvalifiserte</w:t>
            </w:r>
          </w:p>
        </w:tc>
        <w:tc>
          <w:tcPr>
            <w:tcW w:w="1585" w:type="dxa"/>
          </w:tcPr>
          <w:p w:rsidR="00F96CFF" w:rsidRDefault="00F96CFF" w:rsidP="00F96CFF">
            <w:r>
              <w:t>§14, 1. ledd</w:t>
            </w:r>
          </w:p>
        </w:tc>
        <w:tc>
          <w:tcPr>
            <w:tcW w:w="1108" w:type="dxa"/>
          </w:tcPr>
          <w:p w:rsidR="00F96CFF" w:rsidRDefault="00F96CFF" w:rsidP="00F96CFF">
            <w:r>
              <w:t>N-notat</w:t>
            </w:r>
          </w:p>
        </w:tc>
        <w:tc>
          <w:tcPr>
            <w:tcW w:w="3793" w:type="dxa"/>
          </w:tcPr>
          <w:p w:rsidR="00F96CFF" w:rsidRDefault="00F96CFF" w:rsidP="00F96CFF"/>
        </w:tc>
      </w:tr>
      <w:tr w:rsidR="00F96CFF" w:rsidTr="00D65084">
        <w:tc>
          <w:tcPr>
            <w:tcW w:w="2802" w:type="dxa"/>
          </w:tcPr>
          <w:p w:rsidR="00F96CFF" w:rsidRDefault="00F96CFF" w:rsidP="000625A0">
            <w:r>
              <w:t>Utsendelse av konk</w:t>
            </w:r>
            <w:r w:rsidR="000625A0">
              <w:t>urranse-</w:t>
            </w:r>
            <w:r>
              <w:t>grunnlag til pre-kvalifiserte</w:t>
            </w:r>
          </w:p>
        </w:tc>
        <w:tc>
          <w:tcPr>
            <w:tcW w:w="1585" w:type="dxa"/>
          </w:tcPr>
          <w:p w:rsidR="00F96CFF" w:rsidRDefault="00F96CFF" w:rsidP="00F96CFF">
            <w:r>
              <w:t>§23, 3. ledd</w:t>
            </w:r>
          </w:p>
        </w:tc>
        <w:tc>
          <w:tcPr>
            <w:tcW w:w="1108" w:type="dxa"/>
          </w:tcPr>
          <w:p w:rsidR="00F96CFF" w:rsidRDefault="00F96CFF" w:rsidP="00F96CFF">
            <w:r>
              <w:t>U</w:t>
            </w:r>
          </w:p>
        </w:tc>
        <w:tc>
          <w:tcPr>
            <w:tcW w:w="3793" w:type="dxa"/>
          </w:tcPr>
          <w:p w:rsidR="00F96CFF" w:rsidRDefault="00F96CFF" w:rsidP="00F96CFF">
            <w:r>
              <w:t>Husk å unnta mottakerne fra offentligheten</w:t>
            </w:r>
          </w:p>
        </w:tc>
      </w:tr>
      <w:tr w:rsidR="00F96CFF" w:rsidTr="00D65084">
        <w:tc>
          <w:tcPr>
            <w:tcW w:w="2802" w:type="dxa"/>
          </w:tcPr>
          <w:p w:rsidR="00F96CFF" w:rsidRDefault="00F96CFF" w:rsidP="000625A0">
            <w:r>
              <w:t>Referat</w:t>
            </w:r>
            <w:r w:rsidR="000625A0">
              <w:t xml:space="preserve"> fra</w:t>
            </w:r>
            <w:r>
              <w:t xml:space="preserve"> tilbyder</w:t>
            </w:r>
            <w:r w:rsidR="000625A0">
              <w:t>-</w:t>
            </w:r>
            <w:r>
              <w:t>konferanse/befaring</w:t>
            </w:r>
          </w:p>
        </w:tc>
        <w:tc>
          <w:tcPr>
            <w:tcW w:w="1585" w:type="dxa"/>
          </w:tcPr>
          <w:p w:rsidR="00F96CFF" w:rsidRDefault="00F96CFF" w:rsidP="00F96CFF"/>
        </w:tc>
        <w:tc>
          <w:tcPr>
            <w:tcW w:w="1108" w:type="dxa"/>
          </w:tcPr>
          <w:p w:rsidR="00F96CFF" w:rsidRDefault="00F96CFF" w:rsidP="00F96CFF">
            <w:r>
              <w:t>U</w:t>
            </w:r>
          </w:p>
        </w:tc>
        <w:tc>
          <w:tcPr>
            <w:tcW w:w="3793" w:type="dxa"/>
          </w:tcPr>
          <w:p w:rsidR="00F96CFF" w:rsidRDefault="00F96CFF" w:rsidP="00F96CFF"/>
        </w:tc>
      </w:tr>
      <w:tr w:rsidR="00F96CFF" w:rsidTr="00D65084">
        <w:tc>
          <w:tcPr>
            <w:tcW w:w="2802" w:type="dxa"/>
          </w:tcPr>
          <w:p w:rsidR="00F96CFF" w:rsidRDefault="00F96CFF" w:rsidP="00F96CFF">
            <w:r>
              <w:t>Korrespondanse med firma ifbm. tilbudsinnhenting</w:t>
            </w:r>
          </w:p>
        </w:tc>
        <w:tc>
          <w:tcPr>
            <w:tcW w:w="1585" w:type="dxa"/>
          </w:tcPr>
          <w:p w:rsidR="00F96CFF" w:rsidRDefault="00F96CFF" w:rsidP="00F96CFF"/>
        </w:tc>
        <w:tc>
          <w:tcPr>
            <w:tcW w:w="1108" w:type="dxa"/>
          </w:tcPr>
          <w:p w:rsidR="00F96CFF" w:rsidRDefault="00226E9B" w:rsidP="00F96CFF">
            <w:r>
              <w:t>I/U</w:t>
            </w:r>
          </w:p>
        </w:tc>
        <w:tc>
          <w:tcPr>
            <w:tcW w:w="3793" w:type="dxa"/>
          </w:tcPr>
          <w:p w:rsidR="00F96CFF" w:rsidRDefault="00F96CFF" w:rsidP="00F96CFF"/>
        </w:tc>
      </w:tr>
      <w:tr w:rsidR="00226E9B" w:rsidTr="00D65084">
        <w:tc>
          <w:tcPr>
            <w:tcW w:w="2802" w:type="dxa"/>
          </w:tcPr>
          <w:p w:rsidR="00226E9B" w:rsidRDefault="00226E9B" w:rsidP="00F96CFF">
            <w:r>
              <w:t>Anskaffelsesprotokoll</w:t>
            </w:r>
          </w:p>
        </w:tc>
        <w:tc>
          <w:tcPr>
            <w:tcW w:w="1585" w:type="dxa"/>
          </w:tcPr>
          <w:p w:rsidR="00226E9B" w:rsidRDefault="00226E9B" w:rsidP="00F96CFF">
            <w:r>
              <w:t>§23, 3. ledd</w:t>
            </w:r>
          </w:p>
          <w:p w:rsidR="00293599" w:rsidRDefault="00632D3E" w:rsidP="00F96CFF">
            <w:r>
              <w:t>§5, 3. ledd</w:t>
            </w:r>
          </w:p>
        </w:tc>
        <w:tc>
          <w:tcPr>
            <w:tcW w:w="1108" w:type="dxa"/>
          </w:tcPr>
          <w:p w:rsidR="006958DF" w:rsidRDefault="00226E9B" w:rsidP="00F96CFF">
            <w:r>
              <w:t>N-notat</w:t>
            </w:r>
            <w:r w:rsidR="006958DF">
              <w:t xml:space="preserve"> </w:t>
            </w:r>
          </w:p>
          <w:p w:rsidR="00226E9B" w:rsidRDefault="00632D3E" w:rsidP="00F96CFF">
            <w:r>
              <w:t>X-notat</w:t>
            </w:r>
          </w:p>
        </w:tc>
        <w:tc>
          <w:tcPr>
            <w:tcW w:w="3793" w:type="dxa"/>
          </w:tcPr>
          <w:p w:rsidR="00226E9B" w:rsidRDefault="00226E9B" w:rsidP="00F96CFF">
            <w:r>
              <w:t>Utsatt innsyn i tilbud og protokoll inntil undertegnet kontrakt</w:t>
            </w:r>
            <w:r w:rsidR="00632D3E">
              <w:t>.</w:t>
            </w:r>
          </w:p>
          <w:p w:rsidR="00632D3E" w:rsidRDefault="00632D3E" w:rsidP="00F96CFF">
            <w:r>
              <w:t>N-notat dersom leder skal godkjenne.</w:t>
            </w:r>
          </w:p>
        </w:tc>
      </w:tr>
      <w:tr w:rsidR="006958DF" w:rsidTr="006958DF">
        <w:tc>
          <w:tcPr>
            <w:tcW w:w="2802" w:type="dxa"/>
          </w:tcPr>
          <w:p w:rsidR="006958DF" w:rsidRDefault="006958DF" w:rsidP="00A2088D">
            <w:r>
              <w:t>Tilbud med kvalifikasjonsdok., attest skatt og mva</w:t>
            </w:r>
            <w:r w:rsidR="00A2088D">
              <w:t xml:space="preserve"> (ikke eldre en 6 mnd fra tilbudsfrist)</w:t>
            </w:r>
            <w:r w:rsidR="00E83C69">
              <w:t>, firmaattest</w:t>
            </w:r>
            <w:r w:rsidR="00A2088D">
              <w:t>, ESPD-skjema</w:t>
            </w:r>
          </w:p>
        </w:tc>
        <w:tc>
          <w:tcPr>
            <w:tcW w:w="1585" w:type="dxa"/>
          </w:tcPr>
          <w:p w:rsidR="006958DF" w:rsidRDefault="006958DF" w:rsidP="00A53686">
            <w:r>
              <w:t>§23, 3. ledd</w:t>
            </w:r>
          </w:p>
        </w:tc>
        <w:tc>
          <w:tcPr>
            <w:tcW w:w="1108" w:type="dxa"/>
          </w:tcPr>
          <w:p w:rsidR="006958DF" w:rsidRDefault="006958DF" w:rsidP="00A53686">
            <w:r>
              <w:t>I</w:t>
            </w:r>
          </w:p>
        </w:tc>
        <w:tc>
          <w:tcPr>
            <w:tcW w:w="3793" w:type="dxa"/>
          </w:tcPr>
          <w:p w:rsidR="006958DF" w:rsidRDefault="006958DF" w:rsidP="00A2088D">
            <w:r>
              <w:t xml:space="preserve">Dette er minimum av dok. som skal arkiveres på alle tilbydere. Husk å arkivere alle dok. på valgt anbyder. </w:t>
            </w:r>
          </w:p>
        </w:tc>
      </w:tr>
      <w:tr w:rsidR="006958DF" w:rsidTr="00D65084">
        <w:tc>
          <w:tcPr>
            <w:tcW w:w="2802" w:type="dxa"/>
          </w:tcPr>
          <w:p w:rsidR="006958DF" w:rsidRDefault="006958DF" w:rsidP="00F96CFF">
            <w:r>
              <w:t>Evaluering av tilbudene</w:t>
            </w:r>
          </w:p>
        </w:tc>
        <w:tc>
          <w:tcPr>
            <w:tcW w:w="1585" w:type="dxa"/>
          </w:tcPr>
          <w:p w:rsidR="006958DF" w:rsidRDefault="006958DF" w:rsidP="000625A0">
            <w:r>
              <w:t>§14</w:t>
            </w:r>
            <w:r w:rsidR="000625A0">
              <w:t xml:space="preserve">, </w:t>
            </w:r>
            <w:r>
              <w:t>1</w:t>
            </w:r>
            <w:r w:rsidR="000625A0">
              <w:t>. ledd</w:t>
            </w:r>
          </w:p>
        </w:tc>
        <w:tc>
          <w:tcPr>
            <w:tcW w:w="1108" w:type="dxa"/>
          </w:tcPr>
          <w:p w:rsidR="006958DF" w:rsidRDefault="006958DF" w:rsidP="00F96CFF">
            <w:r>
              <w:t>X-notat</w:t>
            </w:r>
          </w:p>
        </w:tc>
        <w:tc>
          <w:tcPr>
            <w:tcW w:w="3793" w:type="dxa"/>
          </w:tcPr>
          <w:p w:rsidR="006958DF" w:rsidRDefault="006958DF" w:rsidP="00F96CFF">
            <w:r>
              <w:t>Merinnsyn kan bli aktuelt!!</w:t>
            </w:r>
          </w:p>
        </w:tc>
      </w:tr>
      <w:tr w:rsidR="00226E9B" w:rsidTr="00D65084">
        <w:tc>
          <w:tcPr>
            <w:tcW w:w="2802" w:type="dxa"/>
          </w:tcPr>
          <w:p w:rsidR="00226E9B" w:rsidRDefault="00226E9B" w:rsidP="00F96CFF">
            <w:r>
              <w:t>Intensjonsbrev til anbyder</w:t>
            </w:r>
          </w:p>
        </w:tc>
        <w:tc>
          <w:tcPr>
            <w:tcW w:w="1585" w:type="dxa"/>
          </w:tcPr>
          <w:p w:rsidR="00226E9B" w:rsidRDefault="00226E9B" w:rsidP="00F96CFF">
            <w:r>
              <w:t>§23, 3. ledd</w:t>
            </w:r>
          </w:p>
        </w:tc>
        <w:tc>
          <w:tcPr>
            <w:tcW w:w="1108" w:type="dxa"/>
          </w:tcPr>
          <w:p w:rsidR="00226E9B" w:rsidRDefault="00226E9B" w:rsidP="00F96CFF">
            <w:r>
              <w:t>U/I</w:t>
            </w:r>
          </w:p>
        </w:tc>
        <w:tc>
          <w:tcPr>
            <w:tcW w:w="3793" w:type="dxa"/>
          </w:tcPr>
          <w:p w:rsidR="00226E9B" w:rsidRDefault="006958DF" w:rsidP="00F96CFF">
            <w:r>
              <w:t>Skjerming avhenger av lukket/åpen anbudsinnbydelse??? Fins det lengre?</w:t>
            </w:r>
          </w:p>
        </w:tc>
      </w:tr>
      <w:tr w:rsidR="00226E9B" w:rsidTr="00D65084">
        <w:tc>
          <w:tcPr>
            <w:tcW w:w="2802" w:type="dxa"/>
          </w:tcPr>
          <w:p w:rsidR="00226E9B" w:rsidRDefault="00226E9B" w:rsidP="00F96CFF">
            <w:r>
              <w:t>Avvisning av tilbud</w:t>
            </w:r>
          </w:p>
        </w:tc>
        <w:tc>
          <w:tcPr>
            <w:tcW w:w="1585" w:type="dxa"/>
          </w:tcPr>
          <w:p w:rsidR="00226E9B" w:rsidRDefault="00226E9B" w:rsidP="00F96CFF">
            <w:r>
              <w:t>§23, 3. ledd</w:t>
            </w:r>
          </w:p>
          <w:p w:rsidR="00226E9B" w:rsidRDefault="00226E9B" w:rsidP="00F96CFF">
            <w:r>
              <w:t>§13, §13.1.2</w:t>
            </w:r>
          </w:p>
        </w:tc>
        <w:tc>
          <w:tcPr>
            <w:tcW w:w="1108" w:type="dxa"/>
          </w:tcPr>
          <w:p w:rsidR="00226E9B" w:rsidRDefault="00226E9B" w:rsidP="00F96CFF">
            <w:r>
              <w:t>U</w:t>
            </w:r>
          </w:p>
        </w:tc>
        <w:tc>
          <w:tcPr>
            <w:tcW w:w="3793" w:type="dxa"/>
          </w:tcPr>
          <w:p w:rsidR="00226E9B" w:rsidRDefault="00226E9B" w:rsidP="00F96CFF">
            <w:r>
              <w:t>Skjerming/gradering vurderes</w:t>
            </w:r>
          </w:p>
        </w:tc>
      </w:tr>
      <w:tr w:rsidR="00226E9B" w:rsidTr="00D65084">
        <w:tc>
          <w:tcPr>
            <w:tcW w:w="2802" w:type="dxa"/>
          </w:tcPr>
          <w:p w:rsidR="00226E9B" w:rsidRDefault="00226E9B" w:rsidP="00F96CFF">
            <w:r>
              <w:t>Klage og svar på klage</w:t>
            </w:r>
            <w:r w:rsidR="006958DF">
              <w:t>.</w:t>
            </w:r>
          </w:p>
          <w:p w:rsidR="006958DF" w:rsidRDefault="006958DF" w:rsidP="00F96CFF">
            <w:r>
              <w:t>Klagefrist 10 dager</w:t>
            </w:r>
          </w:p>
        </w:tc>
        <w:tc>
          <w:tcPr>
            <w:tcW w:w="1585" w:type="dxa"/>
          </w:tcPr>
          <w:p w:rsidR="00226E9B" w:rsidRDefault="00226E9B" w:rsidP="00F96CFF"/>
        </w:tc>
        <w:tc>
          <w:tcPr>
            <w:tcW w:w="1108" w:type="dxa"/>
          </w:tcPr>
          <w:p w:rsidR="00226E9B" w:rsidRDefault="00226E9B" w:rsidP="00F96CFF">
            <w:r>
              <w:t>I/U</w:t>
            </w:r>
          </w:p>
        </w:tc>
        <w:tc>
          <w:tcPr>
            <w:tcW w:w="3793" w:type="dxa"/>
          </w:tcPr>
          <w:p w:rsidR="00226E9B" w:rsidRDefault="00226E9B" w:rsidP="00F96CFF">
            <w:r>
              <w:t>Tilbydere har rett til innsyn.</w:t>
            </w:r>
          </w:p>
          <w:p w:rsidR="00226E9B" w:rsidRDefault="00226E9B" w:rsidP="00F96CFF">
            <w:r>
              <w:t>Svar innen 5 dager!</w:t>
            </w:r>
          </w:p>
        </w:tc>
      </w:tr>
      <w:tr w:rsidR="00514A39" w:rsidTr="00D65084">
        <w:tc>
          <w:tcPr>
            <w:tcW w:w="2802" w:type="dxa"/>
          </w:tcPr>
          <w:p w:rsidR="00514A39" w:rsidRDefault="00514A39" w:rsidP="00F96CFF">
            <w:r>
              <w:t>Referater – internt</w:t>
            </w:r>
          </w:p>
        </w:tc>
        <w:tc>
          <w:tcPr>
            <w:tcW w:w="1585" w:type="dxa"/>
          </w:tcPr>
          <w:p w:rsidR="00514A39" w:rsidRDefault="00514A39" w:rsidP="00F96CFF">
            <w:r>
              <w:t>§14, 1. ledd</w:t>
            </w:r>
          </w:p>
        </w:tc>
        <w:tc>
          <w:tcPr>
            <w:tcW w:w="1108" w:type="dxa"/>
          </w:tcPr>
          <w:p w:rsidR="00514A39" w:rsidRDefault="00514A39" w:rsidP="00F96CFF">
            <w:r>
              <w:t>N</w:t>
            </w:r>
          </w:p>
        </w:tc>
        <w:tc>
          <w:tcPr>
            <w:tcW w:w="3793" w:type="dxa"/>
          </w:tcPr>
          <w:p w:rsidR="00514A39" w:rsidRDefault="00514A39" w:rsidP="00DD6455">
            <w:r>
              <w:t>Vurdere skjerming etter innhold</w:t>
            </w:r>
          </w:p>
        </w:tc>
      </w:tr>
      <w:tr w:rsidR="00514A39" w:rsidTr="00D65084">
        <w:tc>
          <w:tcPr>
            <w:tcW w:w="2802" w:type="dxa"/>
          </w:tcPr>
          <w:p w:rsidR="00514A39" w:rsidRDefault="00ED1C1D" w:rsidP="00F96CFF">
            <w:r>
              <w:t>Forhandlingsdokumenter</w:t>
            </w:r>
          </w:p>
        </w:tc>
        <w:tc>
          <w:tcPr>
            <w:tcW w:w="1585" w:type="dxa"/>
          </w:tcPr>
          <w:p w:rsidR="00514A39" w:rsidRDefault="00514A39" w:rsidP="00F96CFF">
            <w:r>
              <w:t>§23, 3. ledd</w:t>
            </w:r>
          </w:p>
        </w:tc>
        <w:tc>
          <w:tcPr>
            <w:tcW w:w="1108" w:type="dxa"/>
          </w:tcPr>
          <w:p w:rsidR="00514A39" w:rsidRDefault="00514A39" w:rsidP="00F96CFF">
            <w:r>
              <w:t>I/U</w:t>
            </w:r>
          </w:p>
        </w:tc>
        <w:tc>
          <w:tcPr>
            <w:tcW w:w="3793" w:type="dxa"/>
          </w:tcPr>
          <w:p w:rsidR="00514A39" w:rsidRDefault="00514A39" w:rsidP="00DD6455"/>
        </w:tc>
      </w:tr>
      <w:tr w:rsidR="00514A39" w:rsidTr="00D65084">
        <w:tc>
          <w:tcPr>
            <w:tcW w:w="2802" w:type="dxa"/>
          </w:tcPr>
          <w:p w:rsidR="00514A39" w:rsidRDefault="00514A39" w:rsidP="00ED1C1D">
            <w:r>
              <w:t>Interne arb</w:t>
            </w:r>
            <w:r w:rsidR="00ED1C1D">
              <w:t>eids</w:t>
            </w:r>
            <w:r>
              <w:t>dok</w:t>
            </w:r>
            <w:r w:rsidR="00ED1C1D">
              <w:t>umenter</w:t>
            </w:r>
            <w:r>
              <w:t xml:space="preserve"> (kvalifisering, evalueringsrapporter)</w:t>
            </w:r>
          </w:p>
        </w:tc>
        <w:tc>
          <w:tcPr>
            <w:tcW w:w="1585" w:type="dxa"/>
          </w:tcPr>
          <w:p w:rsidR="00514A39" w:rsidRDefault="00514A39" w:rsidP="00F96CFF">
            <w:r>
              <w:t>§14, 1. ledd</w:t>
            </w:r>
          </w:p>
        </w:tc>
        <w:tc>
          <w:tcPr>
            <w:tcW w:w="1108" w:type="dxa"/>
          </w:tcPr>
          <w:p w:rsidR="00514A39" w:rsidRDefault="00514A39" w:rsidP="00F96CFF">
            <w:r>
              <w:t>N/X</w:t>
            </w:r>
          </w:p>
        </w:tc>
        <w:tc>
          <w:tcPr>
            <w:tcW w:w="3793" w:type="dxa"/>
          </w:tcPr>
          <w:p w:rsidR="00514A39" w:rsidRDefault="00514A39" w:rsidP="00DD6455">
            <w:r>
              <w:t>Husk at det likevel kan kreves innsyn!</w:t>
            </w:r>
          </w:p>
        </w:tc>
      </w:tr>
      <w:tr w:rsidR="00514A39" w:rsidTr="00D65084">
        <w:tc>
          <w:tcPr>
            <w:tcW w:w="2802" w:type="dxa"/>
          </w:tcPr>
          <w:p w:rsidR="00514A39" w:rsidRDefault="00514A39" w:rsidP="00ED1C1D">
            <w:r>
              <w:t>Dok. innhentet utenfra for intern saksbeh</w:t>
            </w:r>
            <w:r w:rsidR="00ED1C1D">
              <w:t>andling</w:t>
            </w:r>
            <w:r>
              <w:t xml:space="preserve"> (underordnet organ – rådgivende/sakkyndig uttalelse)</w:t>
            </w:r>
          </w:p>
        </w:tc>
        <w:tc>
          <w:tcPr>
            <w:tcW w:w="1585" w:type="dxa"/>
          </w:tcPr>
          <w:p w:rsidR="00514A39" w:rsidRDefault="00514A39" w:rsidP="00F96CFF">
            <w:r>
              <w:t>§15, 1. ledd</w:t>
            </w:r>
          </w:p>
          <w:p w:rsidR="00514A39" w:rsidRDefault="00514A39" w:rsidP="00F96CFF">
            <w:r>
              <w:t>§15, 2. ledd</w:t>
            </w:r>
          </w:p>
        </w:tc>
        <w:tc>
          <w:tcPr>
            <w:tcW w:w="1108" w:type="dxa"/>
          </w:tcPr>
          <w:p w:rsidR="00514A39" w:rsidRDefault="00514A39" w:rsidP="00F96CFF">
            <w:r>
              <w:t>I</w:t>
            </w:r>
          </w:p>
        </w:tc>
        <w:tc>
          <w:tcPr>
            <w:tcW w:w="3793" w:type="dxa"/>
          </w:tcPr>
          <w:p w:rsidR="00514A39" w:rsidRDefault="00514A39" w:rsidP="00DD6455"/>
        </w:tc>
      </w:tr>
      <w:tr w:rsidR="00514A39" w:rsidTr="00D65084">
        <w:tc>
          <w:tcPr>
            <w:tcW w:w="2802" w:type="dxa"/>
          </w:tcPr>
          <w:p w:rsidR="00514A39" w:rsidRDefault="00514A39" w:rsidP="00F96CFF">
            <w:r>
              <w:t>Brev til ikke antatte</w:t>
            </w:r>
          </w:p>
        </w:tc>
        <w:tc>
          <w:tcPr>
            <w:tcW w:w="1585" w:type="dxa"/>
          </w:tcPr>
          <w:p w:rsidR="00514A39" w:rsidRDefault="00514A39" w:rsidP="00F96CFF"/>
        </w:tc>
        <w:tc>
          <w:tcPr>
            <w:tcW w:w="1108" w:type="dxa"/>
          </w:tcPr>
          <w:p w:rsidR="00514A39" w:rsidRDefault="00514A39" w:rsidP="00F96CFF">
            <w:r>
              <w:t>U</w:t>
            </w:r>
          </w:p>
        </w:tc>
        <w:tc>
          <w:tcPr>
            <w:tcW w:w="3793" w:type="dxa"/>
          </w:tcPr>
          <w:p w:rsidR="00514A39" w:rsidRDefault="00514A39" w:rsidP="00DD6455">
            <w:r>
              <w:t>Skjerming vurderes etter behov</w:t>
            </w:r>
          </w:p>
        </w:tc>
      </w:tr>
      <w:tr w:rsidR="00514A39" w:rsidTr="00D65084">
        <w:tc>
          <w:tcPr>
            <w:tcW w:w="2802" w:type="dxa"/>
          </w:tcPr>
          <w:p w:rsidR="00514A39" w:rsidRDefault="00514A39" w:rsidP="00F96CFF">
            <w:r>
              <w:t>Kontrakt/avtale</w:t>
            </w:r>
          </w:p>
        </w:tc>
        <w:tc>
          <w:tcPr>
            <w:tcW w:w="1585" w:type="dxa"/>
          </w:tcPr>
          <w:p w:rsidR="00514A39" w:rsidRDefault="000414A5" w:rsidP="00D667EE">
            <w:r>
              <w:t>§13</w:t>
            </w:r>
            <w:r w:rsidR="00D667EE">
              <w:t>,</w:t>
            </w:r>
            <w:r>
              <w:t xml:space="preserve"> §13</w:t>
            </w:r>
            <w:r w:rsidR="00017B02">
              <w:t>.</w:t>
            </w:r>
            <w:r>
              <w:t>1</w:t>
            </w:r>
            <w:r w:rsidR="00017B02">
              <w:t>.</w:t>
            </w:r>
            <w:r>
              <w:t>2</w:t>
            </w:r>
          </w:p>
        </w:tc>
        <w:tc>
          <w:tcPr>
            <w:tcW w:w="1108" w:type="dxa"/>
          </w:tcPr>
          <w:p w:rsidR="00514A39" w:rsidRDefault="00514A39" w:rsidP="00F96CFF">
            <w:r>
              <w:t>I</w:t>
            </w:r>
          </w:p>
        </w:tc>
        <w:tc>
          <w:tcPr>
            <w:tcW w:w="3793" w:type="dxa"/>
          </w:tcPr>
          <w:p w:rsidR="00514A39" w:rsidRDefault="00514A39" w:rsidP="000414A5">
            <w:r>
              <w:t xml:space="preserve">Signert av begge parter. </w:t>
            </w:r>
            <w:r w:rsidR="000414A5">
              <w:t>Som regel skjerming pga. konkurransehensyn</w:t>
            </w:r>
          </w:p>
        </w:tc>
      </w:tr>
    </w:tbl>
    <w:p w:rsidR="00F96CFF" w:rsidRDefault="00F96CFF" w:rsidP="00F96CFF"/>
    <w:p w:rsidR="00243A20" w:rsidRDefault="00243A20" w:rsidP="00F96CFF"/>
    <w:p w:rsidR="002A7FF9" w:rsidRDefault="002A7FF9" w:rsidP="00F96CFF"/>
    <w:sectPr w:rsidR="002A7FF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162" w:rsidRDefault="001F5162" w:rsidP="00EC3C6B">
      <w:pPr>
        <w:spacing w:line="240" w:lineRule="auto"/>
      </w:pPr>
      <w:r>
        <w:separator/>
      </w:r>
    </w:p>
  </w:endnote>
  <w:endnote w:type="continuationSeparator" w:id="0">
    <w:p w:rsidR="001F5162" w:rsidRDefault="001F5162" w:rsidP="00EC3C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C6B" w:rsidRDefault="007319E0">
    <w:pPr>
      <w:pStyle w:val="Bunntekst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Forfatter"/>
        <w:id w:val="54214575"/>
        <w:placeholder>
          <w:docPart w:val="9992303986244C2B9D9CF7FADB6C43E0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EC3C6B">
          <w:rPr>
            <w:color w:val="000000" w:themeColor="text1"/>
            <w:sz w:val="24"/>
            <w:szCs w:val="24"/>
          </w:rPr>
          <w:t>fjebea\anbud – offentlige anskaffelser\Anbud –rutiner Mercell</w:t>
        </w:r>
      </w:sdtContent>
    </w:sdt>
  </w:p>
  <w:p w:rsidR="00EC3C6B" w:rsidRDefault="00EC3C6B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2278E56C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kstboks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C3C6B" w:rsidRDefault="00EC3C6B">
                          <w:pPr>
                            <w:pStyle w:val="Bunntekst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7319E0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" filled="f" stroked="f" strokeweight=".5pt">
              <v:textbox style="mso-fit-shape-to-text:t">
                <w:txbxContent>
                  <w:p w:rsidR="00EC3C6B" w:rsidRDefault="00EC3C6B">
                    <w:pPr>
                      <w:pStyle w:val="Bunntekst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7319E0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1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eastAsia="nb-NO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editId="1306314F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ktangel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ktangel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162" w:rsidRDefault="001F5162" w:rsidP="00EC3C6B">
      <w:pPr>
        <w:spacing w:line="240" w:lineRule="auto"/>
      </w:pPr>
      <w:r>
        <w:separator/>
      </w:r>
    </w:p>
  </w:footnote>
  <w:footnote w:type="continuationSeparator" w:id="0">
    <w:p w:rsidR="001F5162" w:rsidRDefault="001F5162" w:rsidP="00EC3C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4782"/>
    <w:multiLevelType w:val="hybridMultilevel"/>
    <w:tmpl w:val="1D104D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A4667"/>
    <w:multiLevelType w:val="hybridMultilevel"/>
    <w:tmpl w:val="3C76EE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F35BE5"/>
    <w:multiLevelType w:val="hybridMultilevel"/>
    <w:tmpl w:val="4CD028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27604C"/>
    <w:multiLevelType w:val="hybridMultilevel"/>
    <w:tmpl w:val="FFC489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26E"/>
    <w:rsid w:val="00010BE9"/>
    <w:rsid w:val="00017B02"/>
    <w:rsid w:val="000414A5"/>
    <w:rsid w:val="00057A51"/>
    <w:rsid w:val="000615F8"/>
    <w:rsid w:val="000625A0"/>
    <w:rsid w:val="0010283A"/>
    <w:rsid w:val="001F2463"/>
    <w:rsid w:val="001F5162"/>
    <w:rsid w:val="00226E9B"/>
    <w:rsid w:val="00236C19"/>
    <w:rsid w:val="00243A20"/>
    <w:rsid w:val="00272ABF"/>
    <w:rsid w:val="00293599"/>
    <w:rsid w:val="002A2910"/>
    <w:rsid w:val="002A7FF9"/>
    <w:rsid w:val="0041357B"/>
    <w:rsid w:val="004C685F"/>
    <w:rsid w:val="00514A39"/>
    <w:rsid w:val="00536C35"/>
    <w:rsid w:val="006305DC"/>
    <w:rsid w:val="00632D3E"/>
    <w:rsid w:val="00667F87"/>
    <w:rsid w:val="006958DF"/>
    <w:rsid w:val="006E2CB7"/>
    <w:rsid w:val="006F44C2"/>
    <w:rsid w:val="007319E0"/>
    <w:rsid w:val="007C65F3"/>
    <w:rsid w:val="00800548"/>
    <w:rsid w:val="008C7F16"/>
    <w:rsid w:val="009223D6"/>
    <w:rsid w:val="00A0051D"/>
    <w:rsid w:val="00A2088D"/>
    <w:rsid w:val="00A3119F"/>
    <w:rsid w:val="00A328C9"/>
    <w:rsid w:val="00AD79FA"/>
    <w:rsid w:val="00B2726E"/>
    <w:rsid w:val="00C36053"/>
    <w:rsid w:val="00C8578F"/>
    <w:rsid w:val="00CE7FC6"/>
    <w:rsid w:val="00D65084"/>
    <w:rsid w:val="00D667EE"/>
    <w:rsid w:val="00D74EFF"/>
    <w:rsid w:val="00DD6455"/>
    <w:rsid w:val="00E83C69"/>
    <w:rsid w:val="00EC3C6B"/>
    <w:rsid w:val="00EC4ED7"/>
    <w:rsid w:val="00ED1C1D"/>
    <w:rsid w:val="00F25C0C"/>
    <w:rsid w:val="00F362D7"/>
    <w:rsid w:val="00F93FAE"/>
    <w:rsid w:val="00F9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E2CB7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93FAE"/>
    <w:rPr>
      <w:color w:val="0000FF" w:themeColor="hyperlink"/>
      <w:u w:val="single"/>
    </w:rPr>
  </w:style>
  <w:style w:type="table" w:styleId="Tabellrutenett">
    <w:name w:val="Table Grid"/>
    <w:basedOn w:val="Vanligtabell"/>
    <w:uiPriority w:val="59"/>
    <w:rsid w:val="00F96C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EC3C6B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C3C6B"/>
  </w:style>
  <w:style w:type="paragraph" w:styleId="Bunntekst">
    <w:name w:val="footer"/>
    <w:basedOn w:val="Normal"/>
    <w:link w:val="BunntekstTegn"/>
    <w:uiPriority w:val="99"/>
    <w:unhideWhenUsed/>
    <w:rsid w:val="00EC3C6B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C3C6B"/>
  </w:style>
  <w:style w:type="paragraph" w:customStyle="1" w:styleId="2909F619802848F09E01365C32F34654">
    <w:name w:val="2909F619802848F09E01365C32F34654"/>
    <w:rsid w:val="00EC3C6B"/>
    <w:pPr>
      <w:spacing w:after="200"/>
    </w:pPr>
    <w:rPr>
      <w:rFonts w:eastAsiaTheme="minorEastAsia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C3C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C3C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E2CB7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93FAE"/>
    <w:rPr>
      <w:color w:val="0000FF" w:themeColor="hyperlink"/>
      <w:u w:val="single"/>
    </w:rPr>
  </w:style>
  <w:style w:type="table" w:styleId="Tabellrutenett">
    <w:name w:val="Table Grid"/>
    <w:basedOn w:val="Vanligtabell"/>
    <w:uiPriority w:val="59"/>
    <w:rsid w:val="00F96C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EC3C6B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C3C6B"/>
  </w:style>
  <w:style w:type="paragraph" w:styleId="Bunntekst">
    <w:name w:val="footer"/>
    <w:basedOn w:val="Normal"/>
    <w:link w:val="BunntekstTegn"/>
    <w:uiPriority w:val="99"/>
    <w:unhideWhenUsed/>
    <w:rsid w:val="00EC3C6B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C3C6B"/>
  </w:style>
  <w:style w:type="paragraph" w:customStyle="1" w:styleId="2909F619802848F09E01365C32F34654">
    <w:name w:val="2909F619802848F09E01365C32F34654"/>
    <w:rsid w:val="00EC3C6B"/>
    <w:pPr>
      <w:spacing w:after="200"/>
    </w:pPr>
    <w:rPr>
      <w:rFonts w:eastAsiaTheme="minorEastAsia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C3C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C3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vennesla.kommune.no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ost@vennesla.kommune.n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@vennesla.kommune.no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992303986244C2B9D9CF7FADB6C43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527B82-12FD-4A8D-A65A-2E34438293CB}"/>
      </w:docPartPr>
      <w:docPartBody>
        <w:p w:rsidR="00447842" w:rsidRDefault="002B4F22" w:rsidP="002B4F22">
          <w:pPr>
            <w:pStyle w:val="9992303986244C2B9D9CF7FADB6C43E0"/>
          </w:pPr>
          <w:r>
            <w:t>[Skriv inn navnet på forfatteren]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F22"/>
    <w:rsid w:val="002B4F22"/>
    <w:rsid w:val="00447842"/>
    <w:rsid w:val="00DB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9992303986244C2B9D9CF7FADB6C43E0">
    <w:name w:val="9992303986244C2B9D9CF7FADB6C43E0"/>
    <w:rsid w:val="002B4F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9992303986244C2B9D9CF7FADB6C43E0">
    <w:name w:val="9992303986244C2B9D9CF7FADB6C43E0"/>
    <w:rsid w:val="002B4F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4A983032</Template>
  <TotalTime>1</TotalTime>
  <Pages>3</Pages>
  <Words>951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Vennesla kommune</Company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fjebea\anbud – offentlige anskaffelser\Anbud –rutiner Mercell</dc:creator>
  <cp:lastModifiedBy>Fjellestad Beate</cp:lastModifiedBy>
  <cp:revision>2</cp:revision>
  <dcterms:created xsi:type="dcterms:W3CDTF">2018-07-02T06:28:00Z</dcterms:created>
  <dcterms:modified xsi:type="dcterms:W3CDTF">2018-07-02T06:28:00Z</dcterms:modified>
</cp:coreProperties>
</file>